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7A2" w:rsidRDefault="007E37A2" w:rsidP="007E37A2">
      <w:pPr>
        <w:jc w:val="right"/>
      </w:pPr>
      <w:r>
        <w:t>Приложение 1 к документации о закупке</w:t>
      </w:r>
    </w:p>
    <w:p w:rsidR="007E37A2" w:rsidRDefault="007E37A2" w:rsidP="007E37A2">
      <w:pPr>
        <w:jc w:val="right"/>
      </w:pPr>
    </w:p>
    <w:p w:rsidR="007E37A2" w:rsidRDefault="007E37A2" w:rsidP="007E37A2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  <w:r>
        <w:rPr>
          <w:rStyle w:val="a7"/>
          <w:b/>
        </w:rPr>
        <w:footnoteReference w:id="1"/>
      </w:r>
    </w:p>
    <w:p w:rsidR="007E37A2" w:rsidRDefault="007E37A2" w:rsidP="007E37A2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t xml:space="preserve">На Оказание услуг по охране объектов </w:t>
      </w:r>
      <w:proofErr w:type="spellStart"/>
      <w:r>
        <w:t>Ухтинского</w:t>
      </w:r>
      <w:proofErr w:type="spellEnd"/>
      <w:r>
        <w:t xml:space="preserve"> филиала и </w:t>
      </w:r>
      <w:proofErr w:type="spellStart"/>
      <w:r>
        <w:t>Сосногорского</w:t>
      </w:r>
      <w:proofErr w:type="spellEnd"/>
      <w:r>
        <w:t xml:space="preserve"> </w:t>
      </w:r>
      <w:proofErr w:type="spellStart"/>
      <w:r>
        <w:t>ОПиОК</w:t>
      </w:r>
      <w:proofErr w:type="spellEnd"/>
      <w:r>
        <w:t xml:space="preserve"> АО "Коми </w:t>
      </w:r>
      <w:proofErr w:type="spellStart"/>
      <w:r>
        <w:t>энергосбытовая</w:t>
      </w:r>
      <w:proofErr w:type="spellEnd"/>
      <w:r>
        <w:t xml:space="preserve"> компания"</w:t>
      </w:r>
      <w:r>
        <w:rPr>
          <w:i/>
        </w:rPr>
        <w:t xml:space="preserve"> </w:t>
      </w:r>
      <w:r>
        <w:t>для</w:t>
      </w:r>
      <w:r>
        <w:rPr>
          <w:i/>
        </w:rPr>
        <w:t xml:space="preserve"> </w:t>
      </w:r>
      <w:r>
        <w:t>нужд</w:t>
      </w:r>
      <w:r>
        <w:rPr>
          <w:i/>
        </w:rPr>
        <w:t xml:space="preserve"> </w:t>
      </w:r>
      <w:r>
        <w:t xml:space="preserve">АО "Коми </w:t>
      </w:r>
      <w:proofErr w:type="spellStart"/>
      <w:r>
        <w:t>энергосбытовая</w:t>
      </w:r>
      <w:proofErr w:type="spellEnd"/>
      <w:r>
        <w:t xml:space="preserve"> компания"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7E37A2" w:rsidRDefault="007E37A2" w:rsidP="007E37A2">
      <w:pPr>
        <w:jc w:val="center"/>
        <w:rPr>
          <w:rFonts w:ascii="Tahoma" w:hAnsi="Tahoma" w:cs="Tahoma"/>
        </w:rPr>
      </w:pPr>
    </w:p>
    <w:p w:rsidR="007E37A2" w:rsidRDefault="007E37A2" w:rsidP="007E37A2">
      <w:pPr>
        <w:jc w:val="center"/>
        <w:rPr>
          <w:rFonts w:ascii="Tahoma" w:hAnsi="Tahoma" w:cs="Tahoma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7E37A2" w:rsidTr="007E37A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7A2" w:rsidRDefault="007E37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A2" w:rsidRDefault="007E37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7E37A2" w:rsidRDefault="007E37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7A2" w:rsidRDefault="007E37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7E37A2" w:rsidTr="007E37A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7A2" w:rsidRDefault="007E37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A2" w:rsidRDefault="007E37A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7E37A2" w:rsidRDefault="007E37A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7A2" w:rsidRDefault="00291A65" w:rsidP="00291A65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Оказание услуг по о</w:t>
            </w:r>
            <w:r w:rsidRPr="00E93BFD">
              <w:rPr>
                <w:rFonts w:ascii="Tahoma" w:hAnsi="Tahoma" w:cs="Tahoma"/>
                <w:bCs/>
                <w:sz w:val="20"/>
                <w:lang w:eastAsia="ru-RU"/>
              </w:rPr>
              <w:t>хран</w:t>
            </w:r>
            <w:r>
              <w:rPr>
                <w:rFonts w:ascii="Tahoma" w:hAnsi="Tahoma" w:cs="Tahoma"/>
                <w:bCs/>
                <w:sz w:val="20"/>
                <w:lang w:eastAsia="ru-RU"/>
              </w:rPr>
              <w:t>е</w:t>
            </w:r>
            <w:r w:rsidRPr="00E93BFD">
              <w:rPr>
                <w:rFonts w:ascii="Tahoma" w:hAnsi="Tahoma" w:cs="Tahoma"/>
                <w:bCs/>
                <w:sz w:val="20"/>
                <w:lang w:eastAsia="ru-RU"/>
              </w:rPr>
              <w:t xml:space="preserve"> объектов </w:t>
            </w:r>
            <w:proofErr w:type="spellStart"/>
            <w:r>
              <w:rPr>
                <w:rFonts w:ascii="Tahoma" w:hAnsi="Tahoma" w:cs="Tahoma"/>
                <w:bCs/>
                <w:sz w:val="20"/>
                <w:lang w:eastAsia="ru-RU"/>
              </w:rPr>
              <w:t>Ухтинского</w:t>
            </w:r>
            <w:proofErr w:type="spellEnd"/>
            <w:r w:rsidRPr="00E93BFD">
              <w:rPr>
                <w:rFonts w:ascii="Tahoma" w:hAnsi="Tahoma" w:cs="Tahoma"/>
                <w:bCs/>
                <w:sz w:val="20"/>
                <w:lang w:eastAsia="ru-RU"/>
              </w:rPr>
              <w:t xml:space="preserve"> филиала </w:t>
            </w:r>
            <w:r>
              <w:rPr>
                <w:rFonts w:ascii="Tahoma" w:hAnsi="Tahoma" w:cs="Tahoma"/>
                <w:bCs/>
                <w:sz w:val="20"/>
                <w:lang w:eastAsia="ru-RU"/>
              </w:rPr>
              <w:t xml:space="preserve">и </w:t>
            </w:r>
            <w:proofErr w:type="spellStart"/>
            <w:r>
              <w:rPr>
                <w:rFonts w:ascii="Tahoma" w:hAnsi="Tahoma" w:cs="Tahoma"/>
                <w:bCs/>
                <w:sz w:val="20"/>
                <w:lang w:eastAsia="ru-RU"/>
              </w:rPr>
              <w:t>Сосногорского</w:t>
            </w:r>
            <w:proofErr w:type="spellEnd"/>
            <w:r>
              <w:rPr>
                <w:rFonts w:ascii="Tahoma" w:hAnsi="Tahoma" w:cs="Tahoma"/>
                <w:bCs/>
                <w:sz w:val="20"/>
                <w:lang w:eastAsia="ru-RU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20"/>
                <w:lang w:eastAsia="ru-RU"/>
              </w:rPr>
              <w:t>ОПиОК</w:t>
            </w:r>
            <w:proofErr w:type="spellEnd"/>
            <w:r>
              <w:rPr>
                <w:rFonts w:ascii="Tahoma" w:hAnsi="Tahoma" w:cs="Tahoma"/>
                <w:bCs/>
                <w:sz w:val="20"/>
                <w:lang w:eastAsia="ru-RU"/>
              </w:rPr>
              <w:t xml:space="preserve"> </w:t>
            </w:r>
            <w:r w:rsidRPr="00E93BFD">
              <w:rPr>
                <w:rFonts w:ascii="Tahoma" w:hAnsi="Tahoma" w:cs="Tahoma"/>
                <w:bCs/>
                <w:sz w:val="20"/>
                <w:lang w:eastAsia="ru-RU"/>
              </w:rPr>
              <w:t>А</w:t>
            </w:r>
            <w:r>
              <w:rPr>
                <w:rFonts w:ascii="Tahoma" w:hAnsi="Tahoma" w:cs="Tahoma"/>
                <w:bCs/>
                <w:sz w:val="20"/>
                <w:lang w:eastAsia="ru-RU"/>
              </w:rPr>
              <w:t xml:space="preserve">О «Коми </w:t>
            </w:r>
            <w:proofErr w:type="spellStart"/>
            <w:r>
              <w:rPr>
                <w:rFonts w:ascii="Tahoma" w:hAnsi="Tahoma" w:cs="Tahoma"/>
                <w:bCs/>
                <w:sz w:val="20"/>
                <w:lang w:eastAsia="ru-RU"/>
              </w:rPr>
              <w:t>энергосбытовая</w:t>
            </w:r>
            <w:proofErr w:type="spellEnd"/>
            <w:r>
              <w:rPr>
                <w:rFonts w:ascii="Tahoma" w:hAnsi="Tahoma" w:cs="Tahoma"/>
                <w:bCs/>
                <w:sz w:val="20"/>
                <w:lang w:eastAsia="ru-RU"/>
              </w:rPr>
              <w:t xml:space="preserve"> компания»</w:t>
            </w:r>
          </w:p>
        </w:tc>
      </w:tr>
      <w:tr w:rsidR="007E37A2" w:rsidTr="007E37A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7A2" w:rsidRDefault="007E37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7A2" w:rsidRDefault="007E37A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65" w:rsidRDefault="007E37A2" w:rsidP="00291A65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Адрес:</w:t>
            </w:r>
            <w:r w:rsidR="00291A6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291A65" w:rsidRPr="00291A65" w:rsidRDefault="00291A65" w:rsidP="00291A65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91A65">
              <w:rPr>
                <w:rFonts w:ascii="Tahoma" w:eastAsia="Times New Roman" w:hAnsi="Tahoma" w:cs="Tahoma"/>
                <w:bCs/>
                <w:sz w:val="20"/>
                <w:lang w:eastAsia="ru-RU"/>
              </w:rPr>
              <w:t xml:space="preserve">Республика Коми, </w:t>
            </w:r>
            <w:r w:rsidRPr="00291A65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г.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Ухта</w:t>
            </w:r>
            <w:r w:rsidRPr="00291A65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, ул.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Севастопольская,</w:t>
            </w:r>
            <w:r w:rsidRPr="00291A65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д.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 А</w:t>
            </w:r>
            <w:r w:rsidRPr="00291A65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</w:t>
            </w:r>
          </w:p>
          <w:p w:rsidR="007E37A2" w:rsidRDefault="00291A65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Республика Коми, </w:t>
            </w:r>
            <w:r w:rsidRPr="00A177D9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г. Сосногорск, 6-ой микрорайон, д. 31 А</w:t>
            </w:r>
            <w:r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.</w:t>
            </w:r>
          </w:p>
          <w:p w:rsidR="007E37A2" w:rsidRDefault="007E37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E37A2" w:rsidTr="007E37A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7A2" w:rsidRDefault="007E37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7A2" w:rsidRDefault="007E37A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A2" w:rsidRDefault="007E37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</w:t>
            </w:r>
            <w:r w:rsidR="00291A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01.11.2023 г.</w:t>
            </w:r>
          </w:p>
          <w:p w:rsidR="007E37A2" w:rsidRDefault="007E37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</w:t>
            </w:r>
            <w:r w:rsidR="00291A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31.10.2025 г.</w:t>
            </w:r>
          </w:p>
          <w:p w:rsidR="007E37A2" w:rsidRDefault="007E37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E37A2" w:rsidTr="007E37A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7A2" w:rsidRDefault="007E37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A2" w:rsidRDefault="007E37A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7E37A2" w:rsidRDefault="007E37A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65" w:rsidRPr="00291A65" w:rsidRDefault="007E37A2" w:rsidP="00291A65">
            <w:pPr>
              <w:snapToGrid w:val="0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291A65" w:rsidRPr="00291A65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Перечень Объектов охраны, передаваемых под охрану, подлежащих охране, с указанием наименования, местонахождения, установленной для Объекта Охраны определен в Приложении № 1 к техническому заданию.</w:t>
            </w:r>
          </w:p>
          <w:p w:rsidR="00291A65" w:rsidRPr="00291A65" w:rsidRDefault="00291A65" w:rsidP="00291A65">
            <w:pPr>
              <w:snapToGrid w:val="0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  <w:p w:rsidR="00291A65" w:rsidRPr="00291A65" w:rsidRDefault="00291A65" w:rsidP="00291A65">
            <w:pPr>
              <w:snapToGrid w:val="0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91A65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Перечень Услуг: </w:t>
            </w:r>
          </w:p>
          <w:p w:rsidR="00291A65" w:rsidRPr="00291A65" w:rsidRDefault="00291A65" w:rsidP="00291A65">
            <w:pPr>
              <w:widowControl w:val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91A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сохранность жизни и здоровья работников от противоправных посягательств на объектах Заказчика;</w:t>
            </w:r>
          </w:p>
          <w:p w:rsidR="00291A65" w:rsidRPr="00291A65" w:rsidRDefault="00291A65" w:rsidP="00291A65">
            <w:pPr>
              <w:widowControl w:val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91A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сохранность объектов Заказчика;</w:t>
            </w:r>
          </w:p>
          <w:p w:rsidR="00291A65" w:rsidRPr="00291A65" w:rsidRDefault="00291A65" w:rsidP="00291A65">
            <w:pPr>
              <w:widowControl w:val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91A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сохранность материальных ценностей;</w:t>
            </w:r>
          </w:p>
          <w:p w:rsidR="00291A65" w:rsidRPr="00291A65" w:rsidRDefault="00291A65" w:rsidP="00291A65">
            <w:pPr>
              <w:widowControl w:val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91A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организация и обеспечение работы пропускного бюро и </w:t>
            </w:r>
            <w:proofErr w:type="spellStart"/>
            <w:r w:rsidRPr="00291A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внутриобъектового</w:t>
            </w:r>
            <w:proofErr w:type="spellEnd"/>
            <w:r w:rsidRPr="00291A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режима на охраняемых объектах;</w:t>
            </w:r>
          </w:p>
          <w:p w:rsidR="00291A65" w:rsidRPr="00291A65" w:rsidRDefault="00291A65" w:rsidP="00291A65">
            <w:pPr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91A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  <w:r w:rsidRPr="00291A65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предупреждение и пресечение преступлений и административных правонарушений на охраняемых объектах;</w:t>
            </w:r>
          </w:p>
          <w:p w:rsidR="007E37A2" w:rsidRPr="00291A65" w:rsidRDefault="00291A65" w:rsidP="00291A65">
            <w:pPr>
              <w:snapToGrid w:val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291A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- осуществление периодического контроля, плановых и внеплановых проверок, тренировок (в том числе совместно с представителями Заказчика и указанных ими организаций и/или сотрудниками правоохранительных органов) в организации охраны на охраняемом Объекте в соответствии с законодательством РФ и условиями Договора.</w:t>
            </w:r>
          </w:p>
          <w:p w:rsidR="007E37A2" w:rsidRDefault="007E37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E37A2" w:rsidTr="007E37A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7A2" w:rsidRDefault="007E37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A2" w:rsidRDefault="007E37A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7E37A2" w:rsidRDefault="007E37A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65" w:rsidRPr="00291A65" w:rsidRDefault="007E37A2" w:rsidP="00291A65">
            <w:pPr>
              <w:ind w:right="320"/>
              <w:rPr>
                <w:rFonts w:ascii="Tahoma" w:eastAsia="Times New Roman" w:hAnsi="Tahoma" w:cs="Tahoma"/>
                <w:bCs/>
                <w:sz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291A65" w:rsidRPr="00291A65">
              <w:rPr>
                <w:rFonts w:ascii="Tahoma" w:eastAsia="Times New Roman" w:hAnsi="Tahoma" w:cs="Tahoma"/>
                <w:bCs/>
                <w:sz w:val="20"/>
                <w:lang w:eastAsia="ru-RU"/>
              </w:rPr>
              <w:t>Исполнитель, его руководство, персонал и оказание услуг должны соответствовать требованиям, предъявляемым законом Российской Федерации № 2487-1 от 11.03.1992 «О частной детективной и охранной деятельности в Российской Федерации».</w:t>
            </w:r>
          </w:p>
          <w:p w:rsidR="00291A65" w:rsidRPr="00291A65" w:rsidRDefault="00291A65" w:rsidP="00291A65">
            <w:pPr>
              <w:tabs>
                <w:tab w:val="left" w:pos="1550"/>
              </w:tabs>
              <w:autoSpaceDE w:val="0"/>
              <w:autoSpaceDN w:val="0"/>
              <w:adjustRightInd w:val="0"/>
              <w:ind w:right="320"/>
              <w:rPr>
                <w:rFonts w:ascii="Tahoma" w:eastAsia="Times New Roman" w:hAnsi="Tahoma" w:cs="Tahoma"/>
                <w:bCs/>
                <w:sz w:val="20"/>
                <w:lang w:eastAsia="ru-RU"/>
              </w:rPr>
            </w:pPr>
            <w:r w:rsidRPr="00291A65">
              <w:rPr>
                <w:rFonts w:ascii="Tahoma" w:eastAsia="Times New Roman" w:hAnsi="Tahoma" w:cs="Tahoma"/>
                <w:bCs/>
                <w:sz w:val="20"/>
                <w:lang w:eastAsia="ru-RU"/>
              </w:rPr>
              <w:t>Исполнитель должен обладать действующей лицензией, дающей право заниматься оказанием охранных услуг в соответствии с действующим законодательством Российской Федерации.</w:t>
            </w:r>
          </w:p>
          <w:p w:rsidR="00291A65" w:rsidRPr="00291A65" w:rsidRDefault="00291A65" w:rsidP="00291A65">
            <w:pPr>
              <w:tabs>
                <w:tab w:val="left" w:pos="1550"/>
              </w:tabs>
              <w:autoSpaceDE w:val="0"/>
              <w:autoSpaceDN w:val="0"/>
              <w:adjustRightInd w:val="0"/>
              <w:ind w:right="320"/>
              <w:rPr>
                <w:rFonts w:ascii="Tahoma" w:eastAsia="Times New Roman" w:hAnsi="Tahoma" w:cs="Tahoma"/>
                <w:bCs/>
                <w:sz w:val="20"/>
                <w:lang w:eastAsia="ru-RU"/>
              </w:rPr>
            </w:pPr>
            <w:r w:rsidRPr="00291A65">
              <w:rPr>
                <w:rFonts w:ascii="Tahoma" w:eastAsia="Times New Roman" w:hAnsi="Tahoma" w:cs="Tahoma"/>
                <w:bCs/>
                <w:sz w:val="20"/>
                <w:lang w:eastAsia="ru-RU"/>
              </w:rPr>
              <w:t xml:space="preserve">Исполнитель должен иметь собственную дежурную часть с круглосуточным режимом работы, со средствами связи, </w:t>
            </w:r>
            <w:r w:rsidRPr="00291A65">
              <w:rPr>
                <w:rFonts w:ascii="Tahoma" w:eastAsia="Times New Roman" w:hAnsi="Tahoma" w:cs="Tahoma"/>
                <w:bCs/>
                <w:sz w:val="20"/>
                <w:lang w:eastAsia="ru-RU"/>
              </w:rPr>
              <w:lastRenderedPageBreak/>
              <w:t>для управления силами и средствами охраны, оперативного принятия мер к пресечению противоправных посягательств и систематического сбора информации об обстановке на охраняемых объектах.</w:t>
            </w:r>
          </w:p>
          <w:p w:rsidR="00291A65" w:rsidRPr="00291A65" w:rsidRDefault="00291A65" w:rsidP="00291A65">
            <w:pPr>
              <w:tabs>
                <w:tab w:val="left" w:pos="1550"/>
              </w:tabs>
              <w:autoSpaceDE w:val="0"/>
              <w:autoSpaceDN w:val="0"/>
              <w:adjustRightInd w:val="0"/>
              <w:ind w:right="320"/>
              <w:rPr>
                <w:rFonts w:ascii="Tahoma" w:eastAsia="Times New Roman" w:hAnsi="Tahoma" w:cs="Tahoma"/>
                <w:bCs/>
                <w:sz w:val="20"/>
                <w:lang w:eastAsia="ru-RU"/>
              </w:rPr>
            </w:pPr>
            <w:r w:rsidRPr="00291A65">
              <w:rPr>
                <w:rFonts w:ascii="Tahoma" w:eastAsia="Times New Roman" w:hAnsi="Tahoma" w:cs="Tahoma"/>
                <w:bCs/>
                <w:sz w:val="20"/>
                <w:lang w:eastAsia="ru-RU"/>
              </w:rPr>
              <w:t>Исполнитель должен иметь мобильную группу быстрого реагирования, расположенную в месте оказания услуг, для усиления постов в случае возникновения нештатных ситуаций.</w:t>
            </w:r>
          </w:p>
          <w:p w:rsidR="00291A65" w:rsidRPr="00291A65" w:rsidRDefault="00291A65" w:rsidP="00291A65">
            <w:pPr>
              <w:ind w:right="32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91A65">
              <w:rPr>
                <w:rFonts w:ascii="Tahoma" w:eastAsia="Times New Roman" w:hAnsi="Tahoma" w:cs="Tahoma"/>
                <w:bCs/>
                <w:sz w:val="20"/>
                <w:lang w:eastAsia="ru-RU"/>
              </w:rPr>
              <w:t>Каждый пост охраны должен быть оборудован спецсредствами и средствами связи, в соответствии со Сводной ведомостью объемов услуг.</w:t>
            </w:r>
          </w:p>
          <w:p w:rsidR="00291A65" w:rsidRPr="00291A65" w:rsidRDefault="00291A65" w:rsidP="00291A65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91A65">
              <w:rPr>
                <w:rFonts w:ascii="Tahoma" w:eastAsia="Times New Roman" w:hAnsi="Tahoma" w:cs="Tahoma"/>
                <w:bCs/>
                <w:sz w:val="20"/>
                <w:lang w:eastAsia="ru-RU"/>
              </w:rPr>
              <w:t>Исполнитель должен самостоятельно обеспечить свой персонал охраны фирменным обмундированием, служебными удостоверениями и специальными средствами.</w:t>
            </w:r>
          </w:p>
          <w:p w:rsidR="00291A65" w:rsidRPr="00291A65" w:rsidRDefault="00291A65" w:rsidP="00291A65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91A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Услуги должны быть оказаны Исполнителем лично.</w:t>
            </w:r>
          </w:p>
          <w:p w:rsidR="007E37A2" w:rsidRDefault="00291A65" w:rsidP="00291A65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91A65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Оказание услуг по охране объектов осуществляется только штатными работниками</w:t>
            </w:r>
            <w:r w:rsidRPr="00291A65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 xml:space="preserve"> </w:t>
            </w:r>
            <w:r w:rsidRPr="00291A65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Исполнителя.</w:t>
            </w:r>
          </w:p>
          <w:p w:rsidR="007E37A2" w:rsidRDefault="007E37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E37A2" w:rsidTr="007E37A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7A2" w:rsidRDefault="007E37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A2" w:rsidRDefault="007E37A2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7E37A2" w:rsidRDefault="007E37A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65" w:rsidRPr="00291A65" w:rsidRDefault="007E37A2" w:rsidP="00291A65">
            <w:pPr>
              <w:widowControl w:val="0"/>
              <w:tabs>
                <w:tab w:val="num" w:pos="284"/>
              </w:tabs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291A65" w:rsidRPr="00291A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Взаимоотношения сторон по организации охраны Объекта регулируются </w:t>
            </w:r>
            <w:r w:rsidR="00291A65" w:rsidRPr="00291A65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Законом РФ от 11.03.1992 (ред. от 28.12.2022)  №2487-1 «О частной детективной и охранной деятельности в Российской Федерации», Федеральным законом от 21.07.2011 (ред. от 28.06.2022) №256-ФЗ «О безопасности объектов топливно-энергетического комплекса», Федерального закона от 13.12.1996 (ред. от 06.02.2023) №150-ФЗ «Об оружии», иными </w:t>
            </w:r>
            <w:r w:rsidR="00291A65" w:rsidRPr="00291A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нормативными правовыми актами Российской Федерации, регламентирующими взаимоотношения хозяйствующих субъектов, действующим законодательством Российской Федерации в области промышленной и экологической безопасности, охраны труда и промышленной санитарии, Положением «О пропускном и </w:t>
            </w:r>
            <w:proofErr w:type="spellStart"/>
            <w:r w:rsidR="00291A65" w:rsidRPr="00291A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внутриобъектовом</w:t>
            </w:r>
            <w:proofErr w:type="spellEnd"/>
            <w:r w:rsidR="00291A65" w:rsidRPr="00291A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режиме на территории охраняемых объектов АО «Коми </w:t>
            </w:r>
            <w:proofErr w:type="spellStart"/>
            <w:r w:rsidR="00291A65" w:rsidRPr="00291A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энергосбытовая</w:t>
            </w:r>
            <w:proofErr w:type="spellEnd"/>
            <w:r w:rsidR="00291A65" w:rsidRPr="00291A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компания»,  утвержденного Заказчиком, а также условиями Договора.</w:t>
            </w:r>
          </w:p>
          <w:p w:rsidR="007E37A2" w:rsidRDefault="00291A65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291A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Пропускной и </w:t>
            </w:r>
            <w:proofErr w:type="spellStart"/>
            <w:r w:rsidRPr="00291A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внутриобъектовый</w:t>
            </w:r>
            <w:proofErr w:type="spellEnd"/>
            <w:r w:rsidRPr="00291A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режимы на Объекте устанавливаются Заказчиком на основании Положения «О пропускном и </w:t>
            </w:r>
            <w:proofErr w:type="spellStart"/>
            <w:r w:rsidRPr="00291A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внутриобъектовом</w:t>
            </w:r>
            <w:proofErr w:type="spellEnd"/>
            <w:r w:rsidRPr="00291A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режиме на территории охраняемых объектов АО «Коми </w:t>
            </w:r>
            <w:proofErr w:type="spellStart"/>
            <w:r w:rsidRPr="00291A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энергосбытовая</w:t>
            </w:r>
            <w:proofErr w:type="spellEnd"/>
            <w:r w:rsidRPr="00291A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компания», а обеспечение возлагается на Исполнителя.</w:t>
            </w:r>
          </w:p>
          <w:p w:rsidR="007E37A2" w:rsidRDefault="007E37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E37A2" w:rsidTr="007E37A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7A2" w:rsidRDefault="007E37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A2" w:rsidRDefault="007E37A2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7E37A2" w:rsidRDefault="007E37A2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A65" w:rsidRPr="00291A65" w:rsidRDefault="007E37A2" w:rsidP="00291A65">
            <w:pPr>
              <w:tabs>
                <w:tab w:val="left" w:pos="1276"/>
                <w:tab w:val="num" w:pos="2292"/>
              </w:tabs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291A65" w:rsidRPr="00291A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Исполнитель ежемесячно уведомляет Заказчика о готовности к сдаче оказанных Услуг. </w:t>
            </w:r>
          </w:p>
          <w:p w:rsidR="007E37A2" w:rsidRDefault="00291A65" w:rsidP="00291A65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91A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Сдача-приемка Услуг производится Сторонами ежемесячно. К приемке предъявляются Услуги, завершенные Исполнителем в отчетном месяце.</w:t>
            </w:r>
            <w:r w:rsidRPr="00291A65">
              <w:rPr>
                <w:rFonts w:ascii="Tahoma" w:eastAsia="Times New Roman" w:hAnsi="Tahoma" w:cs="Tahoma"/>
                <w:bCs/>
                <w:sz w:val="20"/>
                <w:lang w:eastAsia="ru-RU"/>
              </w:rPr>
              <w:t xml:space="preserve">   </w:t>
            </w:r>
          </w:p>
        </w:tc>
      </w:tr>
      <w:tr w:rsidR="007E37A2" w:rsidTr="007E37A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7A2" w:rsidRDefault="007E37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7A2" w:rsidRDefault="007E37A2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A2" w:rsidRDefault="00291A65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15736">
              <w:rPr>
                <w:rFonts w:ascii="Tahoma" w:hAnsi="Tahoma" w:cs="Tahoma"/>
                <w:bCs/>
                <w:sz w:val="20"/>
                <w:lang w:eastAsia="ru-RU"/>
              </w:rPr>
              <w:t>Исполнитель работ гарантирует предоставление услуг по охране в соответствии с требованиями Заказчика.</w:t>
            </w:r>
            <w:bookmarkStart w:id="0" w:name="_GoBack"/>
            <w:bookmarkEnd w:id="0"/>
          </w:p>
        </w:tc>
      </w:tr>
    </w:tbl>
    <w:p w:rsidR="007E37A2" w:rsidRDefault="007E37A2" w:rsidP="007E37A2">
      <w:pPr>
        <w:jc w:val="center"/>
        <w:rPr>
          <w:rFonts w:ascii="Tahoma" w:hAnsi="Tahoma" w:cs="Tahoma"/>
        </w:rPr>
      </w:pPr>
    </w:p>
    <w:p w:rsidR="007E37A2" w:rsidRDefault="007E37A2" w:rsidP="007E37A2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93719" w:rsidRDefault="00FB2D2E"/>
    <w:p w:rsidR="007E37A2" w:rsidRDefault="007E37A2"/>
    <w:sectPr w:rsidR="007E37A2" w:rsidSect="007E3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D2E" w:rsidRDefault="00FB2D2E" w:rsidP="007E37A2">
      <w:pPr>
        <w:spacing w:after="0" w:line="240" w:lineRule="auto"/>
      </w:pPr>
      <w:r>
        <w:separator/>
      </w:r>
    </w:p>
  </w:endnote>
  <w:endnote w:type="continuationSeparator" w:id="0">
    <w:p w:rsidR="00FB2D2E" w:rsidRDefault="00FB2D2E" w:rsidP="007E3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D2E" w:rsidRDefault="00FB2D2E" w:rsidP="007E37A2">
      <w:pPr>
        <w:spacing w:after="0" w:line="240" w:lineRule="auto"/>
      </w:pPr>
      <w:r>
        <w:separator/>
      </w:r>
    </w:p>
  </w:footnote>
  <w:footnote w:type="continuationSeparator" w:id="0">
    <w:p w:rsidR="00FB2D2E" w:rsidRDefault="00FB2D2E" w:rsidP="007E37A2">
      <w:pPr>
        <w:spacing w:after="0" w:line="240" w:lineRule="auto"/>
      </w:pPr>
      <w:r>
        <w:continuationSeparator/>
      </w:r>
    </w:p>
  </w:footnote>
  <w:footnote w:id="1">
    <w:p w:rsidR="007E37A2" w:rsidRDefault="007E37A2" w:rsidP="007E37A2">
      <w:pPr>
        <w:pStyle w:val="a5"/>
        <w:jc w:val="both"/>
        <w:rPr>
          <w:rFonts w:ascii="Tahoma" w:hAnsi="Tahoma" w:cs="Tahoma"/>
          <w:i/>
          <w:sz w:val="16"/>
          <w:szCs w:val="16"/>
        </w:rPr>
      </w:pPr>
      <w:r>
        <w:rPr>
          <w:rStyle w:val="a7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Данное типовое Техническое задание может быть изменено и дополнено в соответствии с мероприятием, при этом структуру и порядок разделов изменять не допускается.</w:t>
      </w:r>
      <w:r>
        <w:rPr>
          <w:rFonts w:ascii="Tahoma" w:hAnsi="Tahoma" w:cs="Tahoma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7A2"/>
    <w:rsid w:val="00291A65"/>
    <w:rsid w:val="005B7CB7"/>
    <w:rsid w:val="007E37A2"/>
    <w:rsid w:val="00841362"/>
    <w:rsid w:val="00FB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4DAF2"/>
  <w15:chartTrackingRefBased/>
  <w15:docId w15:val="{308D1B93-BCD1-42C7-BC23-4613D8C87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3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37A2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7E37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7E37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7E37A2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1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672</Words>
  <Characters>3831</Characters>
  <Application>Microsoft Office Word</Application>
  <DocSecurity>0</DocSecurity>
  <Lines>31</Lines>
  <Paragraphs>8</Paragraphs>
  <ScaleCrop>false</ScaleCrop>
  <Company>ies</Company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Удоратин Александр Валерьевич</dc:creator>
  <cp:keywords/>
  <dc:description/>
  <cp:lastModifiedBy>Удоратин Александр Валерьевич</cp:lastModifiedBy>
  <cp:revision>3</cp:revision>
  <dcterms:created xsi:type="dcterms:W3CDTF">2023-08-10T13:51:00Z</dcterms:created>
  <dcterms:modified xsi:type="dcterms:W3CDTF">2023-08-10T14:01:00Z</dcterms:modified>
</cp:coreProperties>
</file>